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 марта 2015 г. N 36320</w:t>
      </w:r>
    </w:p>
    <w:p w:rsidR="003D451B" w:rsidRDefault="003D45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РОССИЙСКОЙ ФЕДЕРАЦИИ ПО ДЕЛАМ ГРАЖДАНСКОЙ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ОБОРОНЫ, ЧРЕЗВЫЧАЙНЫМ СИТУАЦИЯМ И ЛИКВИДАЦИИ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ПОСЛЕДСТВИЙ СТИХИЙНЫХ БЕДСТВИЙ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октября 2014 г. N 543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ОБЕСПЕЧЕНИЯ НАСЕЛЕНИЯ СРЕДСТВАМИ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ИНДИВИДУАЛЬНОЙ ЗАЩИТЫ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&lt;*&gt;, приказываю: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Собрание законодательства Российской Федерации, 2004, N 28, ст. 2882; 2005, N 43, ст. 4376; 2008, N 17, ст. 1814; N 43, ст. 4921; N 47, ст. 5431; 2009, N 22, ст. 2697; N 51, ст. 6285; 2010, N 19, ст. 2301, N 20, ст. 2435; N 51, ст. 6903; </w:t>
      </w:r>
      <w:proofErr w:type="gramStart"/>
      <w:r>
        <w:rPr>
          <w:rFonts w:ascii="Calibri" w:hAnsi="Calibri" w:cs="Calibri"/>
        </w:rPr>
        <w:t>2011, N 1, ст. 193, 194, N 2, ст. 267, N 40, ст. 5532; 2012, N 2, ст. 243, N 6, ст. 643, N 19, ст. 2329, N 47, ст. 6455; 2013, N 26, ст. 3314, N 52 (часть II), ст. 7137; 2014, N 11, ст. 1131, N 27, ст. 3754.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обеспечения населения средствами индивидуальной защиты.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утратившими силу приказы МЧС России от 21.12.2005 </w:t>
      </w:r>
      <w:hyperlink r:id="rId5" w:history="1">
        <w:r>
          <w:rPr>
            <w:rFonts w:ascii="Calibri" w:hAnsi="Calibri" w:cs="Calibri"/>
            <w:color w:val="0000FF"/>
          </w:rPr>
          <w:t>N 993</w:t>
        </w:r>
      </w:hyperlink>
      <w:r>
        <w:rPr>
          <w:rFonts w:ascii="Calibri" w:hAnsi="Calibri" w:cs="Calibri"/>
        </w:rPr>
        <w:t xml:space="preserve"> "Об утверждении Положения об организации обеспечения населения средствами индивидуальной защиты" (зарегистрирован в Министерстве юстиции Российской Федерации 19 января 2006 г., регистрационный N 7384) и от 19.04.2010 </w:t>
      </w:r>
      <w:hyperlink r:id="rId6" w:history="1">
        <w:r>
          <w:rPr>
            <w:rFonts w:ascii="Calibri" w:hAnsi="Calibri" w:cs="Calibri"/>
            <w:color w:val="0000FF"/>
          </w:rPr>
          <w:t>N 185</w:t>
        </w:r>
      </w:hyperlink>
      <w:r>
        <w:rPr>
          <w:rFonts w:ascii="Calibri" w:hAnsi="Calibri" w:cs="Calibri"/>
        </w:rPr>
        <w:t xml:space="preserve"> "О внесении изменений в Положение об организации обеспечения населения средствами индивидуальной защиты, утвержденное приказом МЧС России от 21.12.2005 N 993" (зарегистрирован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Министерстве юстиции Российской Федерации 25 мая 2010 г., регистрационный N 17353).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В.А.ПУЧКОВ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Утверждено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МЧС России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01.10.2014 N 543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ПОЛОЖЕНИЕ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ОБЕСПЕЧЕНИЯ НАСЕЛЕНИЯ СРЕДСТВАМИ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ИНДИВИДУАЛЬНОЙ ЗАЩИТЫ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I. Общие положения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об организации обеспечения населения средствами индивидуальной защиты (далее - Положение) разработано в соответствии с федеральными </w:t>
      </w:r>
      <w:r>
        <w:rPr>
          <w:rFonts w:ascii="Calibri" w:hAnsi="Calibri" w:cs="Calibri"/>
        </w:rPr>
        <w:lastRenderedPageBreak/>
        <w:t xml:space="preserve">законами от 21 декабря 1994 г. </w:t>
      </w:r>
      <w:hyperlink r:id="rId7" w:history="1">
        <w:r>
          <w:rPr>
            <w:rFonts w:ascii="Calibri" w:hAnsi="Calibri" w:cs="Calibri"/>
            <w:color w:val="0000FF"/>
          </w:rPr>
          <w:t>N 68-ФЗ</w:t>
        </w:r>
      </w:hyperlink>
      <w:r>
        <w:rPr>
          <w:rFonts w:ascii="Calibri" w:hAnsi="Calibri" w:cs="Calibri"/>
        </w:rPr>
        <w:t xml:space="preserve"> "О защите населения и территорий от чрезвычайных ситуаций природного и техногенного характера" &lt;1&gt;, от 29 декабря 1994 г. </w:t>
      </w:r>
      <w:hyperlink r:id="rId8" w:history="1">
        <w:r>
          <w:rPr>
            <w:rFonts w:ascii="Calibri" w:hAnsi="Calibri" w:cs="Calibri"/>
            <w:color w:val="0000FF"/>
          </w:rPr>
          <w:t>N 79-ФЗ</w:t>
        </w:r>
      </w:hyperlink>
      <w:r>
        <w:rPr>
          <w:rFonts w:ascii="Calibri" w:hAnsi="Calibri" w:cs="Calibri"/>
        </w:rPr>
        <w:t xml:space="preserve"> "О государственном материальном резерве" &lt;2&gt; и от 12 февраля 1998 г. </w:t>
      </w:r>
      <w:hyperlink r:id="rId9" w:history="1">
        <w:r>
          <w:rPr>
            <w:rFonts w:ascii="Calibri" w:hAnsi="Calibri" w:cs="Calibri"/>
            <w:color w:val="0000FF"/>
          </w:rPr>
          <w:t>N 28-ФЗ</w:t>
        </w:r>
      </w:hyperlink>
      <w:r>
        <w:rPr>
          <w:rFonts w:ascii="Calibri" w:hAnsi="Calibri" w:cs="Calibri"/>
        </w:rPr>
        <w:t xml:space="preserve"> "О гражданской обороне</w:t>
      </w:r>
      <w:proofErr w:type="gramEnd"/>
      <w:r>
        <w:rPr>
          <w:rFonts w:ascii="Calibri" w:hAnsi="Calibri" w:cs="Calibri"/>
        </w:rPr>
        <w:t>" &lt;</w:t>
      </w:r>
      <w:proofErr w:type="gramStart"/>
      <w:r>
        <w:rPr>
          <w:rFonts w:ascii="Calibri" w:hAnsi="Calibri" w:cs="Calibri"/>
        </w:rPr>
        <w:t xml:space="preserve">3&gt;, </w:t>
      </w:r>
      <w:hyperlink r:id="rId1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&lt;4&gt;, постановлениями Правительства Российской Федерации от 10 ноября 1996 г. </w:t>
      </w:r>
      <w:hyperlink r:id="rId11" w:history="1">
        <w:r>
          <w:rPr>
            <w:rFonts w:ascii="Calibri" w:hAnsi="Calibri" w:cs="Calibri"/>
            <w:color w:val="0000FF"/>
          </w:rPr>
          <w:t>N 1340</w:t>
        </w:r>
      </w:hyperlink>
      <w:r>
        <w:rPr>
          <w:rFonts w:ascii="Calibri" w:hAnsi="Calibri" w:cs="Calibri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&lt;5&gt;, от 27 апреля 2000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г. </w:t>
      </w:r>
      <w:hyperlink r:id="rId12" w:history="1">
        <w:r>
          <w:rPr>
            <w:rFonts w:ascii="Calibri" w:hAnsi="Calibri" w:cs="Calibri"/>
            <w:color w:val="0000FF"/>
          </w:rPr>
          <w:t>N 379</w:t>
        </w:r>
      </w:hyperlink>
      <w:r>
        <w:rPr>
          <w:rFonts w:ascii="Calibri" w:hAnsi="Calibri" w:cs="Calibri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 &lt;6&gt;, от 2 ноября 2000 г. </w:t>
      </w:r>
      <w:hyperlink r:id="rId13" w:history="1">
        <w:r>
          <w:rPr>
            <w:rFonts w:ascii="Calibri" w:hAnsi="Calibri" w:cs="Calibri"/>
            <w:color w:val="0000FF"/>
          </w:rPr>
          <w:t>N 841</w:t>
        </w:r>
      </w:hyperlink>
      <w:r>
        <w:rPr>
          <w:rFonts w:ascii="Calibri" w:hAnsi="Calibri" w:cs="Calibri"/>
        </w:rPr>
        <w:t xml:space="preserve"> "Об утверждении Положения об организации обучения населения в области гражданской обороны" &lt;7&gt;, от 4 сентября 2003 г. </w:t>
      </w:r>
      <w:hyperlink r:id="rId14" w:history="1">
        <w:r>
          <w:rPr>
            <w:rFonts w:ascii="Calibri" w:hAnsi="Calibri" w:cs="Calibri"/>
            <w:color w:val="0000FF"/>
          </w:rPr>
          <w:t>N 547</w:t>
        </w:r>
      </w:hyperlink>
      <w:r>
        <w:rPr>
          <w:rFonts w:ascii="Calibri" w:hAnsi="Calibri" w:cs="Calibri"/>
        </w:rPr>
        <w:t xml:space="preserve"> "О подготовке населения в области защиты от чрезвычайных ситуаций природного и техногенного характера" &lt;8</w:t>
      </w:r>
      <w:proofErr w:type="gramEnd"/>
      <w:r>
        <w:rPr>
          <w:rFonts w:ascii="Calibri" w:hAnsi="Calibri" w:cs="Calibri"/>
        </w:rPr>
        <w:t xml:space="preserve">&gt;, </w:t>
      </w:r>
      <w:proofErr w:type="gramStart"/>
      <w:r>
        <w:rPr>
          <w:rFonts w:ascii="Calibri" w:hAnsi="Calibri" w:cs="Calibri"/>
        </w:rPr>
        <w:t xml:space="preserve">от 1 декабря 2005 г. </w:t>
      </w:r>
      <w:hyperlink r:id="rId15" w:history="1">
        <w:r>
          <w:rPr>
            <w:rFonts w:ascii="Calibri" w:hAnsi="Calibri" w:cs="Calibri"/>
            <w:color w:val="0000FF"/>
          </w:rPr>
          <w:t>N 712</w:t>
        </w:r>
      </w:hyperlink>
      <w:r>
        <w:rPr>
          <w:rFonts w:ascii="Calibri" w:hAnsi="Calibri" w:cs="Calibri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бедствий" &lt;9&gt; и от 21 мая 2007 г. </w:t>
      </w:r>
      <w:hyperlink r:id="rId16" w:history="1">
        <w:r>
          <w:rPr>
            <w:rFonts w:ascii="Calibri" w:hAnsi="Calibri" w:cs="Calibri"/>
            <w:color w:val="0000FF"/>
          </w:rPr>
          <w:t>N 305</w:t>
        </w:r>
      </w:hyperlink>
      <w:r>
        <w:rPr>
          <w:rFonts w:ascii="Calibri" w:hAnsi="Calibri" w:cs="Calibri"/>
        </w:rPr>
        <w:t xml:space="preserve"> "Об утверждении Положения о государственном надзоре в области гражданской обороны</w:t>
      </w:r>
      <w:proofErr w:type="gramEnd"/>
      <w:r>
        <w:rPr>
          <w:rFonts w:ascii="Calibri" w:hAnsi="Calibri" w:cs="Calibri"/>
        </w:rPr>
        <w:t>" &lt;10&gt; и определяет организацию и порядок накопления, хранения, освежения и использования средств индивидуальной защиты (далее - СИЗ) для обеспечения граждан Российской Федерации, иностранных граждан и лиц без гражданства, находящихся на территории Российской Федерации (далее - население).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1994, N 35, ст. 3648; 2014, N 30 (часть I), ст. 4272.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Собрание законодательства Российской Федерации, 1995, N 1, ст. 3; 2013, N 52 (часть I), ст. 6961.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Собрание законодательства Российской Федерации, 1998, N 7, ст. 799; 2013, N 52 (часть I), ст. 6969.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&lt;4&gt; Собрание законодательства Российской Федерации, 2004, N 28, ст. 2882; 2014, N 27, ст. 3754.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&lt;5&gt; Собрание законодательства Российской Федерации, 1996, N 47, ст. 5334.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&lt;6&gt; Собрание законодательства Российской Федерации, 2000, N 18, ст. 1991; 2012, N 1, ст. 154.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&lt;7&gt; Собрание законодательства Российской Федерации, 2000, N 45, ст. 4490; 2008, N 43, ст. 4948.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&lt;8&gt; Собрание законодательства Российской Федерации, 2003, N 37, ст. 3585; 2010, N 38, ст. 4825.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&lt;9&gt; Собрание законодательства Российской Федерации, 2005, N 50, ст. 5299; 2013, N 24, ст. 2999.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&lt;10&gt; Собрание законодательства Российской Федерации, 2007, N 22, ст. 2641; 2010, N 19, ст. 2316.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Обеспечение населения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конфликтов или вследствие этих конфликтов, а также для защиты населения при возникновении чрезвычайных ситуаций.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для населения включают в себя средства индивидуальной защиты органов дыхания и медицинские средства индивидуальной защиты.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Накопление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осуществляется заблаговременно федеральными органами исполнительной власти, органами исполнительной власти субъектов Российской Федерации и организациями с учетом факторов риска возникновения чрезвычайных ситуаций техногенного характера, представляющих непосредственную угрозу жизни и здоровью населения.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proofErr w:type="gramStart"/>
      <w:r>
        <w:rPr>
          <w:rFonts w:ascii="Calibri" w:hAnsi="Calibri" w:cs="Calibri"/>
        </w:rPr>
        <w:t xml:space="preserve">Организационно-методическое руководство, контроль и надзор за накоплением, хранением и использованием запасов (резервов) СИЗ, создаваемых федеральными органами исполнительной власти, органами исполнительной власти субъектов Российской Федерации и организациями в соответствии с постановлениями Правительства Российской Федерации от 10 ноября 1996 г. </w:t>
      </w:r>
      <w:hyperlink r:id="rId17" w:history="1">
        <w:r>
          <w:rPr>
            <w:rFonts w:ascii="Calibri" w:hAnsi="Calibri" w:cs="Calibri"/>
            <w:color w:val="0000FF"/>
          </w:rPr>
          <w:t>N 1340</w:t>
        </w:r>
      </w:hyperlink>
      <w:r>
        <w:rPr>
          <w:rFonts w:ascii="Calibri" w:hAnsi="Calibri" w:cs="Calibri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характера", от 27 апреля 2000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г. </w:t>
      </w:r>
      <w:hyperlink r:id="rId18" w:history="1">
        <w:r>
          <w:rPr>
            <w:rFonts w:ascii="Calibri" w:hAnsi="Calibri" w:cs="Calibri"/>
            <w:color w:val="0000FF"/>
          </w:rPr>
          <w:t>N 379</w:t>
        </w:r>
      </w:hyperlink>
      <w:r>
        <w:rPr>
          <w:rFonts w:ascii="Calibri" w:hAnsi="Calibri" w:cs="Calibri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средств", от 1 декабря 2005 г. </w:t>
      </w:r>
      <w:hyperlink r:id="rId19" w:history="1">
        <w:r>
          <w:rPr>
            <w:rFonts w:ascii="Calibri" w:hAnsi="Calibri" w:cs="Calibri"/>
            <w:color w:val="0000FF"/>
          </w:rPr>
          <w:t>N 712</w:t>
        </w:r>
      </w:hyperlink>
      <w:r>
        <w:rPr>
          <w:rFonts w:ascii="Calibri" w:hAnsi="Calibri" w:cs="Calibri"/>
        </w:rPr>
        <w:t xml:space="preserve"> "Об утверждении Положения о государственном надзоре в области защиты населения и территорий от чрезвычайных ситуаций природного и техногенного характера, осуществляемом Министерством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>
        <w:rPr>
          <w:rFonts w:ascii="Calibri" w:hAnsi="Calibri" w:cs="Calibri"/>
        </w:rPr>
        <w:t xml:space="preserve">" и от 21 мая 2007 г. </w:t>
      </w:r>
      <w:hyperlink r:id="rId20" w:history="1">
        <w:r>
          <w:rPr>
            <w:rFonts w:ascii="Calibri" w:hAnsi="Calibri" w:cs="Calibri"/>
            <w:color w:val="0000FF"/>
          </w:rPr>
          <w:t>N 305</w:t>
        </w:r>
      </w:hyperlink>
      <w:r>
        <w:rPr>
          <w:rFonts w:ascii="Calibri" w:hAnsi="Calibri" w:cs="Calibri"/>
        </w:rPr>
        <w:t xml:space="preserve"> "Об утверждении Положения о государственном надзоре в области гражданской обороны", осуществляется МЧС России.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Обучение населения правилам хранения и использования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проводится федеральными органами исполнительной власти, органами исполнительной власти субъектов Российской Федерации и организациями в порядке, установленном постановлениями Правительства Российской Федерации от 2 ноября 2000 г. </w:t>
      </w:r>
      <w:hyperlink r:id="rId21" w:history="1">
        <w:r>
          <w:rPr>
            <w:rFonts w:ascii="Calibri" w:hAnsi="Calibri" w:cs="Calibri"/>
            <w:color w:val="0000FF"/>
          </w:rPr>
          <w:t>N 841</w:t>
        </w:r>
      </w:hyperlink>
      <w:r>
        <w:rPr>
          <w:rFonts w:ascii="Calibri" w:hAnsi="Calibri" w:cs="Calibri"/>
        </w:rPr>
        <w:t xml:space="preserve"> "Об утверждении Положения об организации обучения населения в области гражданской обороны" и от 4 сентября 2003 г. </w:t>
      </w:r>
      <w:hyperlink r:id="rId22" w:history="1">
        <w:r>
          <w:rPr>
            <w:rFonts w:ascii="Calibri" w:hAnsi="Calibri" w:cs="Calibri"/>
            <w:color w:val="0000FF"/>
          </w:rPr>
          <w:t>N 547</w:t>
        </w:r>
      </w:hyperlink>
      <w:r>
        <w:rPr>
          <w:rFonts w:ascii="Calibri" w:hAnsi="Calibri" w:cs="Calibri"/>
        </w:rPr>
        <w:t xml:space="preserve"> "О подготовке населения в области защиты от чрезвычайных ситуаций природного и техногенного характера".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8"/>
      <w:bookmarkEnd w:id="4"/>
      <w:r>
        <w:rPr>
          <w:rFonts w:ascii="Calibri" w:hAnsi="Calibri" w:cs="Calibri"/>
        </w:rPr>
        <w:t xml:space="preserve">II. Организация обеспечения населения </w:t>
      </w:r>
      <w:proofErr w:type="gramStart"/>
      <w:r>
        <w:rPr>
          <w:rFonts w:ascii="Calibri" w:hAnsi="Calibri" w:cs="Calibri"/>
        </w:rPr>
        <w:t>СИЗ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0"/>
      <w:bookmarkEnd w:id="5"/>
      <w:r>
        <w:rPr>
          <w:rFonts w:ascii="Calibri" w:hAnsi="Calibri" w:cs="Calibri"/>
        </w:rPr>
        <w:t xml:space="preserve">6. Обеспечению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подлежит население, проживающее на территориях в пределах границ зон: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защитных мероприятий, устанавливаемых вокруг комплекса объектов по хранению и уничтожению химического оружия;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возможного радиоактивного и химического загрязнения (заражения), устанавливаемых вокруг </w:t>
      </w:r>
      <w:proofErr w:type="spellStart"/>
      <w:r>
        <w:rPr>
          <w:rFonts w:ascii="Calibri" w:hAnsi="Calibri" w:cs="Calibri"/>
        </w:rPr>
        <w:t>радиационно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ядерно</w:t>
      </w:r>
      <w:proofErr w:type="spellEnd"/>
      <w:r>
        <w:rPr>
          <w:rFonts w:ascii="Calibri" w:hAnsi="Calibri" w:cs="Calibri"/>
        </w:rPr>
        <w:t xml:space="preserve"> и химически опасных объектов.</w:t>
      </w:r>
    </w:p>
    <w:p w:rsidR="003D451B" w:rsidRPr="00FA6CC1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FA6CC1">
        <w:rPr>
          <w:rFonts w:ascii="Calibri" w:hAnsi="Calibri" w:cs="Calibri"/>
          <w:b/>
        </w:rPr>
        <w:t xml:space="preserve">7. Обеспечение населения </w:t>
      </w:r>
      <w:proofErr w:type="gramStart"/>
      <w:r w:rsidRPr="00FA6CC1">
        <w:rPr>
          <w:rFonts w:ascii="Calibri" w:hAnsi="Calibri" w:cs="Calibri"/>
          <w:b/>
        </w:rPr>
        <w:t>СИЗ</w:t>
      </w:r>
      <w:proofErr w:type="gramEnd"/>
      <w:r w:rsidRPr="00FA6CC1">
        <w:rPr>
          <w:rFonts w:ascii="Calibri" w:hAnsi="Calibri" w:cs="Calibri"/>
          <w:b/>
        </w:rPr>
        <w:t xml:space="preserve"> осуществляется: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федеральными органами исполнительной власти - работников этих органов и организаций, находящихся в их ведении;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органами исполнительной власти субъектов Российской Федерации - работников этих органов, </w:t>
      </w:r>
      <w:r w:rsidRPr="00FA6CC1">
        <w:rPr>
          <w:rFonts w:ascii="Calibri" w:hAnsi="Calibri" w:cs="Calibri"/>
          <w:b/>
        </w:rPr>
        <w:t>работников органов местного самоуправления и организаций, находящихся в их ведении соответственно</w:t>
      </w:r>
      <w:r>
        <w:rPr>
          <w:rFonts w:ascii="Calibri" w:hAnsi="Calibri" w:cs="Calibri"/>
        </w:rPr>
        <w:t xml:space="preserve">, а также неработающего населения соответствующего субъекта Российской Федерации, проживающего на территориях в пределах границ зон,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D451B" w:rsidRPr="00FA6CC1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FA6CC1">
        <w:rPr>
          <w:rFonts w:ascii="Calibri" w:hAnsi="Calibri" w:cs="Calibri"/>
          <w:b/>
        </w:rPr>
        <w:t>организациями - работников этих организаций.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Количество и категории населения, подлежащие обеспечению СИЗ на территориях в пределах границ зон,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определяются федеральными органами исполнительной власти и органами исполнительной власти субъектов Российской Федерации в соответствии с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</w:t>
      </w:r>
      <w:proofErr w:type="gramEnd"/>
      <w:r>
        <w:rPr>
          <w:rFonts w:ascii="Calibri" w:hAnsi="Calibri" w:cs="Calibri"/>
        </w:rPr>
        <w:t xml:space="preserve"> средств".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Накопление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осуществляется для населения, проживающего на территориях в пределах границ зон,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Положения:</w:t>
      </w:r>
    </w:p>
    <w:p w:rsidR="003D451B" w:rsidRPr="00FA6CC1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 w:rsidRPr="00FA6CC1">
        <w:rPr>
          <w:rFonts w:ascii="Calibri" w:hAnsi="Calibri" w:cs="Calibri"/>
          <w:b/>
        </w:rPr>
        <w:t xml:space="preserve">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- </w:t>
      </w:r>
      <w:proofErr w:type="gramStart"/>
      <w:r w:rsidRPr="00FA6CC1">
        <w:rPr>
          <w:rFonts w:ascii="Calibri" w:hAnsi="Calibri" w:cs="Calibri"/>
          <w:b/>
        </w:rPr>
        <w:t>СИЗ</w:t>
      </w:r>
      <w:proofErr w:type="gramEnd"/>
      <w:r w:rsidRPr="00FA6CC1">
        <w:rPr>
          <w:rFonts w:ascii="Calibri" w:hAnsi="Calibri" w:cs="Calibri"/>
          <w:b/>
        </w:rPr>
        <w:t xml:space="preserve"> органов дыхания, из расчета на 100% их общей численности. Количество запасов (резервов) противогазов фильтрующих увеличивается на 5% от их потребности для обеспечения подбора по размерам и замены неисправных;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работников организаций и отдельных категорий населения, работающих (проживающих) на территориях в пределах границ зон возможного радиоактивного загрязнения, - респираторы из расчета на 100% их общей численности;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для работников организаций и отдельных категорий населения, работающих (проживающих) на территориях в пределах границ зон,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Положения, - медицинские средства индивидуальной защиты из расчета на 30% от их общей численности.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Финансирование создания (накопления), хранения и использования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осуществляется в порядке, установленном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февраля 1998 г. N 28-ФЗ "О гражданской обороне".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III. Организация и порядок накопления СИЗ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органы исполнительной власти субъектов Российской Федерации и организации определяют номенклатуру, объемы СИЗ в запасах (резервах), создают (накапливают) и содержат их в соответствии с </w:t>
      </w:r>
      <w:hyperlink r:id="rId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Информация о номенклатуре, количестве и распределении в запасах (резервах) СИЗ федеральных органов исполнительной власти, органов исполнительной власти субъектов Российской Федерации и организаций и их использовании направляется в МЧС России в соответствии с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 xml:space="preserve">IV. Хранение </w:t>
      </w:r>
      <w:proofErr w:type="gramStart"/>
      <w:r>
        <w:rPr>
          <w:rFonts w:ascii="Calibri" w:hAnsi="Calibri" w:cs="Calibri"/>
        </w:rPr>
        <w:t>СИЗ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Требования к складским помещениям, а также к порядку накопления, хранения, учета, использования и восполнения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определены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 &lt;1&gt; с изменениями, внесенными приказами МЧС России от 10.03.2006 N 140 &lt;2&gt; и от 19.04.2010 N 186 &lt;3&gt;. При обеспечении соответствующих условий хранения разрешается хранить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на рабочих местах.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Зарегистрирован в Министерстве юстиции Российской Федерации 29 июля 2003 г., регистрационный N 4934.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Зарегистрирован в Министерстве юстиции Российской Федерации 24 марта 2006 г., регистрационный N 7633.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Зарегистрирован в Министерстве юстиции Российской Федерации 9 июня 2010 г., регистрационный N 17539.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Места хранения и выдачи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должны быть максимально приближены к местам работы и проживания населения с целью гарантированного обеспечения его защиты.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отсутствии собственных мест хранения запасов (резервов)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у федеральных органов исполнительной власти и организаций допускается хранение СИЗ на складах других организаций.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По решению руководителей органов исполнительной власти субъектов Российской Федерации и организаций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могут выдаваться населению на хранение по месту жительства при условии обеспечения их сохранности.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1"/>
      <w:bookmarkEnd w:id="8"/>
      <w:r>
        <w:rPr>
          <w:rFonts w:ascii="Calibri" w:hAnsi="Calibri" w:cs="Calibri"/>
        </w:rPr>
        <w:t xml:space="preserve">V. Освежение </w:t>
      </w:r>
      <w:proofErr w:type="gramStart"/>
      <w:r>
        <w:rPr>
          <w:rFonts w:ascii="Calibri" w:hAnsi="Calibri" w:cs="Calibri"/>
        </w:rPr>
        <w:t>СИЗ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Списание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осуществляется по решениям руководителей соответствующих федеральных органов исполнительной власти, органов исполнительной власти субъектов </w:t>
      </w:r>
      <w:r>
        <w:rPr>
          <w:rFonts w:ascii="Calibri" w:hAnsi="Calibri" w:cs="Calibri"/>
        </w:rPr>
        <w:lastRenderedPageBreak/>
        <w:t xml:space="preserve">Российской Федерации и организаций на основании результатов лабораторных испытаний (поверок), выданных лабораториями и другими уполномоченными организациями, в порядке, установленном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МЧС России от 27.05.2003 N 285 "Об утверждении и введении в действие Правил использования и содержания средств индивидуальной защиты, приборов радиационной, химической разведки и контроля".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Основанием для продления срока хранения по истечении сроков годности или списания СИЗ из запасов (резервов) является акт периодического лабораторного испытания. В актах должны указываться: формулярные данные испытанных партий СИЗ, даты испытаний и номера анализов, количество образцов (проб), подвергнутых испытаниям, результаты испытаний по всем показателям, выводы о качестве каждой в отдельности партии и заключение испытательной лаборатории.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Непригодные для эксплуатации по результатам периодических лабораторных испытаний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подлежат списанию из запасов (резервов) ввиду утраты ими защитных и эксплуатационных свойств, если они не подлежат ремонту. Результаты испытаний записываются в паспорта (формуляры)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7"/>
      <w:bookmarkEnd w:id="9"/>
      <w:r>
        <w:rPr>
          <w:rFonts w:ascii="Calibri" w:hAnsi="Calibri" w:cs="Calibri"/>
        </w:rPr>
        <w:t xml:space="preserve">VI. Использование </w:t>
      </w:r>
      <w:proofErr w:type="gramStart"/>
      <w:r>
        <w:rPr>
          <w:rFonts w:ascii="Calibri" w:hAnsi="Calibri" w:cs="Calibri"/>
        </w:rPr>
        <w:t>СИЗ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Выдача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 xml:space="preserve"> из запасов (резервов) федеральных органов исполнительной власти, органов исполнительной власти субъектов Российской Федерации и организаций для обеспечения защиты населения осуществляется на пунктах выдачи СИЗ по решению соответствующих руководителей органов и организаций с последующим сообщением в территориальные органы МЧС России об изменении объемов накопления в запасах (резервах) СИЗ.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СИЗ</w:t>
      </w:r>
      <w:proofErr w:type="gramEnd"/>
      <w:r>
        <w:rPr>
          <w:rFonts w:ascii="Calibri" w:hAnsi="Calibri" w:cs="Calibri"/>
        </w:rPr>
        <w:t>, выданные населению на ответственное хранение, используются населением самостоятельно при получении сигналов оповещения гражданской обороны и об угрозе возникновения или при возникновении чрезвычайных ситуаций.</w:t>
      </w: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 xml:space="preserve">Федеральные органы исполнительной власти, органы исполнительной власти субъектов Российской Федерации и организации осуществляют контроль за созданием, хранением и использованием запасов (резервов) СИЗ в соответствии с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апреля 2000 г.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  <w:proofErr w:type="gramEnd"/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D451B" w:rsidRDefault="003D451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D6A5A" w:rsidRDefault="001D6A5A"/>
    <w:sectPr w:rsidR="001D6A5A" w:rsidSect="00FD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51B"/>
    <w:rsid w:val="001D6A5A"/>
    <w:rsid w:val="002358A2"/>
    <w:rsid w:val="003D451B"/>
    <w:rsid w:val="00406D54"/>
    <w:rsid w:val="00ED468F"/>
    <w:rsid w:val="00FA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FBA0D7A624AB5E076F23D1C4F0DA67C747693077F1F2D3EAA5203F164r9B" TargetMode="External"/><Relationship Id="rId13" Type="http://schemas.openxmlformats.org/officeDocument/2006/relationships/hyperlink" Target="consultantplus://offline/ref=7A7FBA0D7A624AB5E076F23D1C4F0DA67570709E0071422736F35E016Fr6B" TargetMode="External"/><Relationship Id="rId18" Type="http://schemas.openxmlformats.org/officeDocument/2006/relationships/hyperlink" Target="consultantplus://offline/ref=7A7FBA0D7A624AB5E076EC26094F0DA67C737498037A1F2D3EAA5203F164r9B" TargetMode="External"/><Relationship Id="rId26" Type="http://schemas.openxmlformats.org/officeDocument/2006/relationships/hyperlink" Target="consultantplus://offline/ref=7A7FBA0D7A624AB5E076EC26094F0DA67C737498037A1F2D3EAA5203F164r9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7FBA0D7A624AB5E076F23D1C4F0DA67570709E0071422736F35E016Fr6B" TargetMode="External"/><Relationship Id="rId7" Type="http://schemas.openxmlformats.org/officeDocument/2006/relationships/hyperlink" Target="consultantplus://offline/ref=7A7FBA0D7A624AB5E076F23D1C4F0DA67C777993017B1F2D3EAA5203F1494FB40EFE528AB28B22D46Dr7B" TargetMode="External"/><Relationship Id="rId12" Type="http://schemas.openxmlformats.org/officeDocument/2006/relationships/hyperlink" Target="consultantplus://offline/ref=7A7FBA0D7A624AB5E076EC26094F0DA67C737498037A1F2D3EAA5203F1494FB40EFE528AB28B23D76Dr8B" TargetMode="External"/><Relationship Id="rId17" Type="http://schemas.openxmlformats.org/officeDocument/2006/relationships/hyperlink" Target="consultantplus://offline/ref=7A7FBA0D7A624AB5E076EC26094F0DA67C7372920371422736F35E016Fr6B" TargetMode="External"/><Relationship Id="rId25" Type="http://schemas.openxmlformats.org/officeDocument/2006/relationships/hyperlink" Target="consultantplus://offline/ref=7A7FBA0D7A624AB5E076EC26094F0DA67C737498037A1F2D3EAA5203F164r9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7FBA0D7A624AB5E076F23D1C4F0DA67C71709B047F1F2D3EAA5203F164r9B" TargetMode="External"/><Relationship Id="rId20" Type="http://schemas.openxmlformats.org/officeDocument/2006/relationships/hyperlink" Target="consultantplus://offline/ref=7A7FBA0D7A624AB5E076F23D1C4F0DA67C71709B047F1F2D3EAA5203F164r9B" TargetMode="External"/><Relationship Id="rId29" Type="http://schemas.openxmlformats.org/officeDocument/2006/relationships/hyperlink" Target="consultantplus://offline/ref=7A7FBA0D7A624AB5E076EC26094F0DA67C737498037A1F2D3EAA5203F164r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FBA0D7A624AB5E076F23D1C4F0DA67C717093057F1F2D3EAA5203F164r9B" TargetMode="External"/><Relationship Id="rId11" Type="http://schemas.openxmlformats.org/officeDocument/2006/relationships/hyperlink" Target="consultantplus://offline/ref=7A7FBA0D7A624AB5E076EC26094F0DA67C7372920371422736F35E01F64610A309B75E8BB28B226Dr7B" TargetMode="External"/><Relationship Id="rId24" Type="http://schemas.openxmlformats.org/officeDocument/2006/relationships/hyperlink" Target="consultantplus://offline/ref=7A7FBA0D7A624AB5E076F23D1C4F0DA67C747692007F1F2D3EAA5203F164r9B" TargetMode="External"/><Relationship Id="rId5" Type="http://schemas.openxmlformats.org/officeDocument/2006/relationships/hyperlink" Target="consultantplus://offline/ref=7A7FBA0D7A624AB5E076F23D1C4F0DA67C717092017C1F2D3EAA5203F164r9B" TargetMode="External"/><Relationship Id="rId15" Type="http://schemas.openxmlformats.org/officeDocument/2006/relationships/hyperlink" Target="consultantplus://offline/ref=7A7FBA0D7A624AB5E076EC26094F0DA67C75779808721F2D3EAA5203F164r9B" TargetMode="External"/><Relationship Id="rId23" Type="http://schemas.openxmlformats.org/officeDocument/2006/relationships/hyperlink" Target="consultantplus://offline/ref=7A7FBA0D7A624AB5E076EC26094F0DA67C737498037A1F2D3EAA5203F164r9B" TargetMode="External"/><Relationship Id="rId28" Type="http://schemas.openxmlformats.org/officeDocument/2006/relationships/hyperlink" Target="consultantplus://offline/ref=7A7FBA0D7A624AB5E076EC26094F0DA67C717198087F1F2D3EAA5203F164r9B" TargetMode="External"/><Relationship Id="rId10" Type="http://schemas.openxmlformats.org/officeDocument/2006/relationships/hyperlink" Target="consultantplus://offline/ref=7A7FBA0D7A624AB5E076F23D1C4F0DA67C767498057D1F2D3EAA5203F1494FB40EFE528AB28B23DF6Dr3B" TargetMode="External"/><Relationship Id="rId19" Type="http://schemas.openxmlformats.org/officeDocument/2006/relationships/hyperlink" Target="consultantplus://offline/ref=7A7FBA0D7A624AB5E076EC26094F0DA67C75779808721F2D3EAA5203F164r9B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A7FBA0D7A624AB5E076F23D1C4F0DA67C767498057D1F2D3EAA5203F1494FB40EFE528AB28B23DF6Dr3B" TargetMode="External"/><Relationship Id="rId9" Type="http://schemas.openxmlformats.org/officeDocument/2006/relationships/hyperlink" Target="consultantplus://offline/ref=7A7FBA0D7A624AB5E076F23D1C4F0DA67C747692007F1F2D3EAA5203F1494FB40EFE528AB28B23D56Dr1B" TargetMode="External"/><Relationship Id="rId14" Type="http://schemas.openxmlformats.org/officeDocument/2006/relationships/hyperlink" Target="consultantplus://offline/ref=7A7FBA0D7A624AB5E076F23D1C4F0DA67C71749D087A1F2D3EAA5203F164r9B" TargetMode="External"/><Relationship Id="rId22" Type="http://schemas.openxmlformats.org/officeDocument/2006/relationships/hyperlink" Target="consultantplus://offline/ref=7A7FBA0D7A624AB5E076F23D1C4F0DA67C71749D087A1F2D3EAA5203F164r9B" TargetMode="External"/><Relationship Id="rId27" Type="http://schemas.openxmlformats.org/officeDocument/2006/relationships/hyperlink" Target="consultantplus://offline/ref=7A7FBA0D7A624AB5E076EC26094F0DA67C717198087F1F2D3EAA5203F164r9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2687</Words>
  <Characters>15318</Characters>
  <Application>Microsoft Office Word</Application>
  <DocSecurity>0</DocSecurity>
  <Lines>127</Lines>
  <Paragraphs>35</Paragraphs>
  <ScaleCrop>false</ScaleCrop>
  <Company/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</dc:creator>
  <cp:lastModifiedBy>user36</cp:lastModifiedBy>
  <cp:revision>4</cp:revision>
  <dcterms:created xsi:type="dcterms:W3CDTF">2015-03-10T03:10:00Z</dcterms:created>
  <dcterms:modified xsi:type="dcterms:W3CDTF">2017-07-20T08:16:00Z</dcterms:modified>
</cp:coreProperties>
</file>